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5BE" w:rsidRPr="00C641BD" w:rsidRDefault="006E05BE" w:rsidP="006E05BE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5A5313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оприлюднено: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05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01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.202</w:t>
      </w:r>
      <w:r w:rsidR="00BF1918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>4</w:t>
      </w:r>
      <w:r w:rsidR="005555AF" w:rsidRPr="006C092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р.</w:t>
      </w:r>
    </w:p>
    <w:p w:rsidR="006E05BE" w:rsidRPr="005234CE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/>
        </w:rPr>
      </w:pP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ОБҐРУНТУВАННЯ </w:t>
      </w:r>
    </w:p>
    <w:p w:rsidR="006E05BE" w:rsidRPr="00C641BD" w:rsidRDefault="006E05BE" w:rsidP="006E05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відповідно до</w:t>
      </w:r>
      <w:r w:rsidRPr="00C641B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постанови Кабінету Міністрів України від 11.10.2016 № 710 «Про ефективне використання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державних коштів» (зі змінами)</w:t>
      </w:r>
    </w:p>
    <w:p w:rsidR="006E05BE" w:rsidRPr="008D4DBA" w:rsidRDefault="006E05BE" w:rsidP="006E05B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C3F67" w:rsidRPr="00EE7E6D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Назва предмета закупівлі із зазначенням коду за Єдиним закупівельним словником</w:t>
      </w:r>
      <w:r w:rsidRPr="00A07EBB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:</w:t>
      </w:r>
      <w:r w:rsidRPr="00A07EBB">
        <w:rPr>
          <w:lang w:val="uk-UA"/>
        </w:rPr>
        <w:t xml:space="preserve">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Медичне</w:t>
      </w:r>
      <w:proofErr w:type="spellEnd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обладнання</w:t>
      </w:r>
      <w:proofErr w:type="spellEnd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та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вироби</w:t>
      </w:r>
      <w:proofErr w:type="spellEnd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медичного</w:t>
      </w:r>
      <w:proofErr w:type="spellEnd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призначення</w:t>
      </w:r>
      <w:proofErr w:type="spellEnd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90D68" w:rsidRPr="00290D68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різні</w:t>
      </w:r>
      <w:proofErr w:type="spellEnd"/>
      <w:r w:rsidR="00290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 </w:t>
      </w:r>
      <w:r w:rsidR="00EE7E6D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 xml:space="preserve">код ДК021:2015: </w:t>
      </w:r>
      <w:r w:rsidR="00290D68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/>
        </w:rPr>
        <w:t>33190000-8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Ідентифікатор закупівлі: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="00290D68" w:rsidRPr="00290D68">
        <w:rPr>
          <w:rFonts w:ascii="Times New Roman" w:eastAsia="Times New Roman" w:hAnsi="Times New Roman" w:cs="Times New Roman"/>
          <w:i/>
          <w:sz w:val="24"/>
          <w:szCs w:val="24"/>
          <w:lang w:val="uk-UA"/>
        </w:rPr>
        <w:t>UA-2024-01-22-015394-a</w:t>
      </w:r>
    </w:p>
    <w:p w:rsidR="00EA49FF" w:rsidRDefault="00EA49FF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Вид закупівлі: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Запит (ціни) пропозицій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EA49F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постачальника</w:t>
      </w:r>
    </w:p>
    <w:p w:rsidR="006E05BE" w:rsidRPr="005D75F6" w:rsidRDefault="006E05BE" w:rsidP="006E05BE">
      <w:pPr>
        <w:shd w:val="clear" w:color="auto" w:fill="FFFFFF"/>
        <w:spacing w:after="120" w:line="24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розміру бюджетного призначення: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Розмір бюджетного призначення визначався згідно до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Закону України «Про Державний бюджет України на 202</w:t>
      </w:r>
      <w:r w:rsidR="00BF19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рік» за КПКВ  1001050 та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розподілу видатків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відповідно 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ошторису на 202</w:t>
      </w:r>
      <w:r w:rsidR="00BF191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4</w:t>
      </w:r>
      <w:r w:rsidRPr="00646F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рік.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 також</w:t>
      </w:r>
      <w:r w:rsidRPr="006E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доведен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ого плану </w:t>
      </w:r>
      <w:r w:rsidRPr="005D75F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асигнувань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6E05BE" w:rsidRPr="005D75F6" w:rsidRDefault="006E05BE" w:rsidP="001350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b/>
          <w:i/>
          <w:sz w:val="24"/>
          <w:szCs w:val="24"/>
          <w:lang w:val="uk-UA"/>
        </w:rPr>
        <w:t>Обґрунтування очікуваної вартості предмета закупівлі: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2210B" w:rsidRPr="00A07EBB" w:rsidRDefault="0072210B" w:rsidP="00FE740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D75F6">
        <w:rPr>
          <w:rFonts w:ascii="Times New Roman" w:hAnsi="Times New Roman" w:cs="Times New Roman"/>
          <w:sz w:val="24"/>
          <w:szCs w:val="24"/>
          <w:lang w:val="uk-UA"/>
        </w:rPr>
        <w:t>Для визначенн</w:t>
      </w:r>
      <w:r>
        <w:rPr>
          <w:rFonts w:ascii="Times New Roman" w:hAnsi="Times New Roman" w:cs="Times New Roman"/>
          <w:sz w:val="24"/>
          <w:szCs w:val="24"/>
          <w:lang w:val="uk-UA"/>
        </w:rPr>
        <w:t>я очікуваної вартості предмета закупівлі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скориста</w:t>
      </w:r>
      <w:r>
        <w:rPr>
          <w:rFonts w:ascii="Times New Roman" w:hAnsi="Times New Roman" w:cs="Times New Roman"/>
          <w:sz w:val="24"/>
          <w:szCs w:val="24"/>
          <w:lang w:val="uk-UA"/>
        </w:rPr>
        <w:t>лися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метод</w:t>
      </w:r>
      <w:r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м </w:t>
      </w:r>
      <w:r w:rsidRPr="00ED16F8">
        <w:rPr>
          <w:rFonts w:ascii="Times New Roman" w:hAnsi="Times New Roman" w:cs="Times New Roman"/>
          <w:sz w:val="24"/>
          <w:szCs w:val="24"/>
          <w:lang w:val="uk-UA"/>
        </w:rPr>
        <w:t xml:space="preserve">порівняння ринкових цін 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>визначени</w:t>
      </w:r>
      <w:r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в наказі </w:t>
      </w:r>
      <w:proofErr w:type="spellStart"/>
      <w:r w:rsidRPr="005D75F6">
        <w:rPr>
          <w:rFonts w:ascii="Times New Roman" w:hAnsi="Times New Roman" w:cs="Times New Roman"/>
          <w:sz w:val="24"/>
          <w:szCs w:val="24"/>
          <w:lang w:val="uk-UA"/>
        </w:rPr>
        <w:t>Мінекономрозвитку</w:t>
      </w:r>
      <w:proofErr w:type="spellEnd"/>
      <w:r w:rsidRPr="005D75F6">
        <w:rPr>
          <w:rFonts w:ascii="Times New Roman" w:hAnsi="Times New Roman" w:cs="Times New Roman"/>
          <w:sz w:val="24"/>
          <w:szCs w:val="24"/>
          <w:lang w:val="uk-UA"/>
        </w:rPr>
        <w:t xml:space="preserve"> «Про затвердження примірної методики визначення очікуваної </w:t>
      </w:r>
      <w:r w:rsidRPr="00A07EBB">
        <w:rPr>
          <w:rFonts w:ascii="Times New Roman" w:hAnsi="Times New Roman" w:cs="Times New Roman"/>
          <w:sz w:val="24"/>
          <w:szCs w:val="24"/>
          <w:lang w:val="uk-UA"/>
        </w:rPr>
        <w:t>вартості предмета закупівлі» від 18.02.2020  № 275.</w:t>
      </w:r>
    </w:p>
    <w:p w:rsidR="0072210B" w:rsidRDefault="0072210B" w:rsidP="0072210B">
      <w:pPr>
        <w:pStyle w:val="rvps2"/>
        <w:spacing w:before="0" w:beforeAutospacing="0" w:after="0" w:afterAutospacing="0"/>
        <w:ind w:firstLine="709"/>
        <w:contextualSpacing/>
        <w:jc w:val="both"/>
        <w:rPr>
          <w:lang w:val="uk-UA"/>
        </w:rPr>
      </w:pPr>
      <w:bookmarkStart w:id="0" w:name="n45"/>
      <w:bookmarkEnd w:id="0"/>
      <w:r w:rsidRPr="00A07EBB">
        <w:rPr>
          <w:lang w:val="uk-UA"/>
        </w:rPr>
        <w:t>За основу було взято</w:t>
      </w:r>
      <w:r w:rsidR="00831B82">
        <w:rPr>
          <w:lang w:val="uk-UA"/>
        </w:rPr>
        <w:t xml:space="preserve"> дані з </w:t>
      </w:r>
      <w:r w:rsidR="00290D68">
        <w:rPr>
          <w:lang w:val="uk-UA"/>
        </w:rPr>
        <w:t>комерційних пропозицій постачальників</w:t>
      </w:r>
      <w:r w:rsidR="00831B82">
        <w:rPr>
          <w:lang w:val="uk-UA"/>
        </w:rPr>
        <w:t>, що продають зазначен</w:t>
      </w:r>
      <w:r w:rsidR="00290D68">
        <w:rPr>
          <w:lang w:val="uk-UA"/>
        </w:rPr>
        <w:t xml:space="preserve">і </w:t>
      </w:r>
      <w:r w:rsidR="00831B82">
        <w:rPr>
          <w:lang w:val="uk-UA"/>
        </w:rPr>
        <w:t>медичн</w:t>
      </w:r>
      <w:r w:rsidR="00290D68">
        <w:rPr>
          <w:lang w:val="uk-UA"/>
        </w:rPr>
        <w:t>і</w:t>
      </w:r>
      <w:r w:rsidR="00831B82">
        <w:rPr>
          <w:lang w:val="uk-UA"/>
        </w:rPr>
        <w:t xml:space="preserve"> вир</w:t>
      </w:r>
      <w:r w:rsidR="00290D68">
        <w:rPr>
          <w:lang w:val="uk-UA"/>
        </w:rPr>
        <w:t>о</w:t>
      </w:r>
      <w:r w:rsidR="00831B82">
        <w:rPr>
          <w:lang w:val="uk-UA"/>
        </w:rPr>
        <w:t>б</w:t>
      </w:r>
      <w:r w:rsidR="00290D68">
        <w:rPr>
          <w:lang w:val="uk-UA"/>
        </w:rPr>
        <w:t>и</w:t>
      </w:r>
      <w:r w:rsidRPr="00A07EBB">
        <w:rPr>
          <w:lang w:val="uk-UA"/>
        </w:rPr>
        <w:t>. Таким чином, очікув</w:t>
      </w:r>
      <w:r>
        <w:rPr>
          <w:lang w:val="uk-UA"/>
        </w:rPr>
        <w:t xml:space="preserve">ана вартість </w:t>
      </w:r>
      <w:r w:rsidRPr="00290D68">
        <w:rPr>
          <w:lang w:val="uk-UA"/>
        </w:rPr>
        <w:t xml:space="preserve">закупівлі складає </w:t>
      </w:r>
      <w:r w:rsidR="00290D68" w:rsidRPr="00290D68">
        <w:rPr>
          <w:lang w:val="uk-UA"/>
        </w:rPr>
        <w:t xml:space="preserve">249 979,00 грн. (двісті сорок дев’ять тисяч дев’ятсот сімдесят дев’ять грн, 00 коп.) </w:t>
      </w:r>
      <w:r w:rsidRPr="00290D68">
        <w:rPr>
          <w:lang w:val="uk-UA"/>
        </w:rPr>
        <w:t>грн</w:t>
      </w:r>
      <w:r w:rsidR="00290D68" w:rsidRPr="00290D68">
        <w:rPr>
          <w:lang w:val="uk-UA"/>
        </w:rPr>
        <w:t>.</w:t>
      </w:r>
      <w:r w:rsidRPr="00290D68">
        <w:rPr>
          <w:lang w:val="uk-UA"/>
        </w:rPr>
        <w:t xml:space="preserve"> </w:t>
      </w:r>
    </w:p>
    <w:tbl>
      <w:tblPr>
        <w:tblW w:w="9735" w:type="dxa"/>
        <w:tblLook w:val="04A0" w:firstRow="1" w:lastRow="0" w:firstColumn="1" w:lastColumn="0" w:noHBand="0" w:noVBand="1"/>
      </w:tblPr>
      <w:tblGrid>
        <w:gridCol w:w="458"/>
        <w:gridCol w:w="2939"/>
        <w:gridCol w:w="595"/>
        <w:gridCol w:w="946"/>
        <w:gridCol w:w="766"/>
        <w:gridCol w:w="903"/>
        <w:gridCol w:w="1062"/>
        <w:gridCol w:w="831"/>
        <w:gridCol w:w="1235"/>
      </w:tblGrid>
      <w:tr w:rsidR="00290D68" w:rsidRPr="00290D68" w:rsidTr="00290D68">
        <w:trPr>
          <w:trHeight w:val="315"/>
        </w:trPr>
        <w:tc>
          <w:tcPr>
            <w:tcW w:w="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Загальноприйнята назва</w:t>
            </w:r>
          </w:p>
        </w:tc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Од.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.</w:t>
            </w:r>
          </w:p>
        </w:tc>
        <w:tc>
          <w:tcPr>
            <w:tcW w:w="26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Комерційні пропозиції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Середня ціна за поданими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пропо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зиціями</w:t>
            </w:r>
            <w:proofErr w:type="spellEnd"/>
          </w:p>
        </w:tc>
        <w:tc>
          <w:tcPr>
            <w:tcW w:w="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Кіль-кість</w:t>
            </w:r>
          </w:p>
        </w:tc>
        <w:tc>
          <w:tcPr>
            <w:tcW w:w="1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Очікувана вартість</w:t>
            </w:r>
          </w:p>
        </w:tc>
      </w:tr>
      <w:tr w:rsidR="00290D68" w:rsidRPr="00290D68" w:rsidTr="00290D68">
        <w:trPr>
          <w:trHeight w:val="945"/>
        </w:trPr>
        <w:tc>
          <w:tcPr>
            <w:tcW w:w="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2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5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Марчен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 Ф.В.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Білов</w:t>
            </w:r>
            <w:proofErr w:type="spellEnd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С.О.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ФОП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Напаль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-</w:t>
            </w: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ко А.В.</w:t>
            </w:r>
          </w:p>
        </w:tc>
        <w:tc>
          <w:tcPr>
            <w:tcW w:w="10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  <w:tc>
          <w:tcPr>
            <w:tcW w:w="1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</w:p>
        </w:tc>
      </w:tr>
      <w:tr w:rsidR="00290D68" w:rsidRPr="00290D68" w:rsidTr="00290D68">
        <w:trPr>
          <w:trHeight w:val="72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Пробірка для забору капілярної крові "ВОЛЕС", 0,25 мл з К3 ЕДТА, з капіляром (2025-09)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6,22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6,65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6,42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8 500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54 570,00</w:t>
            </w:r>
          </w:p>
        </w:tc>
      </w:tr>
      <w:tr w:rsidR="00290D68" w:rsidRPr="00290D68" w:rsidTr="00290D68">
        <w:trPr>
          <w:trHeight w:val="399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Вакуумна пробірка 6,0 з активатором згортання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4,77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4,6516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4,81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1 000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4 810,00</w:t>
            </w:r>
          </w:p>
        </w:tc>
      </w:tr>
      <w:tr w:rsidR="00290D68" w:rsidRPr="00290D68" w:rsidTr="00290D68">
        <w:trPr>
          <w:trHeight w:val="50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Вакуумна пробірка 9,0 з активатором згортання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5,75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5,6044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5,78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2 890,00</w:t>
            </w:r>
          </w:p>
        </w:tc>
      </w:tr>
      <w:tr w:rsidR="00290D68" w:rsidRPr="00290D68" w:rsidTr="00290D6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Вакуумна пробірка 3,6 мл,3,8% натрій цитрат,блакитна,13х75мм,ПЕТ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4,56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4,55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2 730,00</w:t>
            </w:r>
          </w:p>
        </w:tc>
      </w:tr>
      <w:tr w:rsidR="00290D68" w:rsidRPr="00290D68" w:rsidTr="00290D6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Пробірка вакуумна 2,0 ЕДТА, колір кришки - лавандовий,13х75 мм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4,09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3,98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4,255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4,11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300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1 233,00</w:t>
            </w:r>
          </w:p>
        </w:tc>
      </w:tr>
      <w:tr w:rsidR="00290D68" w:rsidRPr="00290D68" w:rsidTr="00290D68">
        <w:trPr>
          <w:trHeight w:val="418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Вакуумна пробірка 6,0 мл без наповнювача,13х100мм ПЕТ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4,07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4,35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4,21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2 947,00</w:t>
            </w:r>
          </w:p>
        </w:tc>
      </w:tr>
      <w:tr w:rsidR="00290D68" w:rsidRPr="00290D68" w:rsidTr="00290D68">
        <w:trPr>
          <w:trHeight w:val="600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Система для вливання </w:t>
            </w: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інфузійних</w:t>
            </w:r>
            <w:proofErr w:type="spellEnd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 розчинів одноразова із металевим шипом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9,5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7,52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9,01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20 000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180 200,00</w:t>
            </w:r>
          </w:p>
        </w:tc>
      </w:tr>
      <w:tr w:rsidR="00290D68" w:rsidRPr="00290D68" w:rsidTr="00290D6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2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 xml:space="preserve">Система ПК (переливання крові) 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шт</w:t>
            </w:r>
            <w:proofErr w:type="spellEnd"/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11,4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12,5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11,97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50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1E1E1E"/>
                <w:sz w:val="20"/>
                <w:szCs w:val="20"/>
                <w:lang w:val="uk-UA" w:eastAsia="uk-UA"/>
              </w:rPr>
              <w:t>598,50</w:t>
            </w:r>
          </w:p>
        </w:tc>
      </w:tr>
      <w:tr w:rsidR="00290D68" w:rsidRPr="00290D68" w:rsidTr="00290D68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uk-UA"/>
              </w:rPr>
              <w:t> </w:t>
            </w:r>
          </w:p>
        </w:tc>
        <w:tc>
          <w:tcPr>
            <w:tcW w:w="804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0D68" w:rsidRPr="00290D68" w:rsidRDefault="00290D68" w:rsidP="00290D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</w:pPr>
            <w:bookmarkStart w:id="1" w:name="_GoBack"/>
            <w:bookmarkEnd w:id="1"/>
            <w:r w:rsidRPr="00290D6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uk-UA"/>
              </w:rPr>
              <w:t>Разом: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D68" w:rsidRPr="00290D68" w:rsidRDefault="00290D68" w:rsidP="00290D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</w:pPr>
            <w:r w:rsidRPr="00290D68">
              <w:rPr>
                <w:rFonts w:ascii="Times New Roman" w:eastAsia="Times New Roman" w:hAnsi="Times New Roman" w:cs="Times New Roman"/>
                <w:b/>
                <w:bCs/>
                <w:color w:val="1E1E1E"/>
                <w:sz w:val="20"/>
                <w:szCs w:val="20"/>
                <w:lang w:val="uk-UA" w:eastAsia="uk-UA"/>
              </w:rPr>
              <w:t>249 978,50</w:t>
            </w:r>
          </w:p>
        </w:tc>
      </w:tr>
    </w:tbl>
    <w:p w:rsidR="00831B82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</w:pPr>
      <w:r w:rsidRPr="00BF1918">
        <w:rPr>
          <w:rFonts w:ascii="Times New Roman" w:eastAsia="Times New Roman" w:hAnsi="Times New Roman" w:cs="Times New Roman"/>
          <w:color w:val="000000"/>
          <w:sz w:val="20"/>
          <w:szCs w:val="20"/>
          <w:lang w:val="uk-UA" w:eastAsia="uk-UA"/>
        </w:rPr>
        <w:t>* очікувана вартість заокруглюється до цілого числа</w:t>
      </w:r>
    </w:p>
    <w:p w:rsidR="00BF1918" w:rsidRDefault="00BF1918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A228FF" w:rsidRDefault="006E05BE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5D75F6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 xml:space="preserve">Обґрунтування технічних та якісних характеристик предмета закупівлі: </w:t>
      </w:r>
    </w:p>
    <w:p w:rsidR="00A228FF" w:rsidRPr="00F1743A" w:rsidRDefault="00854480" w:rsidP="00D758C1">
      <w:pPr>
        <w:shd w:val="clear" w:color="auto" w:fill="FFFFFF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Т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ехнічні та якісні характеристики предмета закупівлі визначалися з урахуванням 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вимог </w:t>
      </w:r>
      <w:r w:rsidR="00A228FF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у сфері охорони здоров’я</w:t>
      </w:r>
      <w:r w:rsidR="00741CC0" w:rsidRPr="00F1743A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41CC0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>Технічні та якісні характеристики медичн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ого виробу</w:t>
      </w:r>
      <w:r w:rsidRPr="0085448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повинні  відповідати вимогам Технічного регламенту для медичних виробів, затвердженого постановою КМУ від </w:t>
      </w:r>
      <w:r w:rsidRPr="00937DF6">
        <w:rPr>
          <w:rFonts w:ascii="Times New Roman" w:eastAsia="Times New Roman" w:hAnsi="Times New Roman" w:cs="Times New Roman"/>
          <w:sz w:val="24"/>
          <w:szCs w:val="24"/>
          <w:lang w:val="uk-UA"/>
        </w:rPr>
        <w:t>02.10.2013 № 753. Сам предмет закупівлі має бути введений в обіг відповідно до чинного законодавства у сфері технічного регулювання та оцінки відповідності (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підтвердженням введення в обіг та/або експлуатації (застосування) медичного виробу за результатами проходження процедури оцінки відповідності згідно вимог технічного регламенту є Декларація про відповідність</w:t>
      </w:r>
      <w:r w:rsidR="00831B82">
        <w:rPr>
          <w:rFonts w:ascii="Times New Roman" w:hAnsi="Times New Roman" w:cs="Times New Roman"/>
          <w:sz w:val="24"/>
          <w:szCs w:val="24"/>
          <w:lang w:val="uk-UA"/>
        </w:rPr>
        <w:t>/Сертифікат відповідності</w:t>
      </w:r>
      <w:r w:rsidRPr="00937DF6">
        <w:rPr>
          <w:rFonts w:ascii="Times New Roman" w:hAnsi="Times New Roman" w:cs="Times New Roman"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Медичні вироби повинні мати 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маркування на етикетці та 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інструкцію </w:t>
      </w:r>
      <w:r w:rsidR="00741CC0" w:rsidRP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для застосування</w:t>
      </w:r>
      <w:r w:rsidR="00741CC0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72210B" w:rsidRDefault="0072210B" w:rsidP="0072210B">
      <w:pPr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Основні характеристики предмету закупівлі визначені адміністратором електронного каталогу в профілі товару. Наша установа, як замовник, ніяким чином не може їх редагувати чи вимагати щось зі зміненими характеристиками.</w:t>
      </w:r>
    </w:p>
    <w:p w:rsidR="0072210B" w:rsidRDefault="0072210B" w:rsidP="00741CC0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741CC0" w:rsidRPr="00741CC0" w:rsidRDefault="00741CC0" w:rsidP="00741CC0">
      <w:pPr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6E05BE" w:rsidRPr="00854480" w:rsidRDefault="006E05BE" w:rsidP="006E05BE">
      <w:pPr>
        <w:shd w:val="clear" w:color="auto" w:fill="FFFFFF"/>
        <w:spacing w:before="120" w:after="12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6E05BE" w:rsidRPr="00157DE5" w:rsidTr="0005632D">
        <w:trPr>
          <w:trHeight w:val="131"/>
        </w:trPr>
        <w:tc>
          <w:tcPr>
            <w:tcW w:w="3664" w:type="dxa"/>
          </w:tcPr>
          <w:p w:rsidR="006E05BE" w:rsidRPr="00157DE5" w:rsidRDefault="006E05BE" w:rsidP="00831B82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proofErr w:type="spellStart"/>
            <w:r w:rsidRPr="00157DE5">
              <w:rPr>
                <w:rFonts w:ascii="Times New Roman" w:hAnsi="Times New Roman" w:cs="Times New Roman"/>
                <w:b/>
              </w:rPr>
              <w:t>Уповноважена</w:t>
            </w:r>
            <w:proofErr w:type="spellEnd"/>
            <w:r w:rsidRPr="00157DE5">
              <w:rPr>
                <w:rFonts w:ascii="Times New Roman" w:hAnsi="Times New Roman" w:cs="Times New Roman"/>
                <w:b/>
              </w:rPr>
              <w:t xml:space="preserve"> особа</w:t>
            </w:r>
            <w:r w:rsidR="00831B82">
              <w:rPr>
                <w:rFonts w:ascii="Times New Roman" w:hAnsi="Times New Roman" w:cs="Times New Roman"/>
                <w:b/>
                <w:lang w:val="uk-UA"/>
              </w:rPr>
              <w:t>, фахівець з публічних закупівель</w:t>
            </w:r>
            <w:r w:rsidR="00831B82" w:rsidRPr="00831B82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ДУ «ТМО МВС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України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по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Чернігівській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області</w:t>
            </w:r>
            <w:proofErr w:type="spellEnd"/>
            <w:r w:rsidRPr="00831B82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»</w:t>
            </w:r>
            <w:r w:rsidRPr="00831B82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________________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57DE5"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proofErr w:type="spellStart"/>
            <w:r w:rsidRPr="00157DE5">
              <w:rPr>
                <w:rFonts w:ascii="Times New Roman" w:hAnsi="Times New Roman" w:cs="Times New Roman"/>
                <w:sz w:val="20"/>
                <w:szCs w:val="20"/>
              </w:rPr>
              <w:t>підпис</w:t>
            </w:r>
            <w:proofErr w:type="spellEnd"/>
          </w:p>
        </w:tc>
        <w:tc>
          <w:tcPr>
            <w:tcW w:w="2895" w:type="dxa"/>
            <w:vAlign w:val="center"/>
          </w:tcPr>
          <w:p w:rsidR="006E05BE" w:rsidRPr="00157DE5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i/>
                <w:iCs/>
              </w:rPr>
            </w:pPr>
          </w:p>
          <w:p w:rsidR="006E05BE" w:rsidRPr="00831B82" w:rsidRDefault="006E05BE" w:rsidP="0005632D">
            <w:pPr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831B82">
              <w:rPr>
                <w:rFonts w:ascii="Times New Roman" w:hAnsi="Times New Roman" w:cs="Times New Roman"/>
                <w:b/>
                <w:bCs/>
              </w:rPr>
              <w:t>Галина ШЕВЧЕНКО</w:t>
            </w: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Cs/>
                <w:i/>
              </w:rPr>
            </w:pPr>
          </w:p>
          <w:p w:rsidR="006E05BE" w:rsidRPr="00157DE5" w:rsidRDefault="006E05BE" w:rsidP="0005632D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032E8" w:rsidRDefault="003032E8"/>
    <w:sectPr w:rsidR="003032E8" w:rsidSect="00BF1918">
      <w:pgSz w:w="11906" w:h="16838"/>
      <w:pgMar w:top="1276" w:right="707" w:bottom="15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923BE"/>
    <w:multiLevelType w:val="multilevel"/>
    <w:tmpl w:val="B7D86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007532"/>
    <w:multiLevelType w:val="hybridMultilevel"/>
    <w:tmpl w:val="B1188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EE5622"/>
    <w:multiLevelType w:val="hybridMultilevel"/>
    <w:tmpl w:val="FCD643AC"/>
    <w:lvl w:ilvl="0" w:tplc="C0667982">
      <w:start w:val="53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2E6F"/>
    <w:rsid w:val="0003227C"/>
    <w:rsid w:val="001350CA"/>
    <w:rsid w:val="00200EB1"/>
    <w:rsid w:val="00290369"/>
    <w:rsid w:val="00290D68"/>
    <w:rsid w:val="00293759"/>
    <w:rsid w:val="002E2E11"/>
    <w:rsid w:val="003032E8"/>
    <w:rsid w:val="00411E34"/>
    <w:rsid w:val="004812C9"/>
    <w:rsid w:val="004F4622"/>
    <w:rsid w:val="00526953"/>
    <w:rsid w:val="005555AF"/>
    <w:rsid w:val="005A5313"/>
    <w:rsid w:val="005E2E6F"/>
    <w:rsid w:val="00687021"/>
    <w:rsid w:val="006C092B"/>
    <w:rsid w:val="006E05BE"/>
    <w:rsid w:val="0072210B"/>
    <w:rsid w:val="00741CC0"/>
    <w:rsid w:val="00831B82"/>
    <w:rsid w:val="00854480"/>
    <w:rsid w:val="008A20D1"/>
    <w:rsid w:val="008D13BC"/>
    <w:rsid w:val="008E4C0E"/>
    <w:rsid w:val="00A07EBB"/>
    <w:rsid w:val="00A228FF"/>
    <w:rsid w:val="00A31E67"/>
    <w:rsid w:val="00B62C35"/>
    <w:rsid w:val="00BB7F48"/>
    <w:rsid w:val="00BF1918"/>
    <w:rsid w:val="00C809F3"/>
    <w:rsid w:val="00CC3F67"/>
    <w:rsid w:val="00D758C1"/>
    <w:rsid w:val="00EA49FF"/>
    <w:rsid w:val="00ED4A65"/>
    <w:rsid w:val="00EE7E6D"/>
    <w:rsid w:val="00F1743A"/>
    <w:rsid w:val="00F46367"/>
    <w:rsid w:val="00F55E03"/>
    <w:rsid w:val="00FF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BFA26"/>
  <w15:chartTrackingRefBased/>
  <w15:docId w15:val="{6D11EE92-1306-461E-8DF9-E621BAECB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0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6E05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6E05BE"/>
    <w:rPr>
      <w:color w:val="0000FF"/>
      <w:u w:val="single"/>
    </w:rPr>
  </w:style>
  <w:style w:type="table" w:styleId="a4">
    <w:name w:val="Table Grid"/>
    <w:basedOn w:val="a1"/>
    <w:uiPriority w:val="39"/>
    <w:rsid w:val="00741C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41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1743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A53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5A53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04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4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1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0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9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2</Pages>
  <Words>2294</Words>
  <Characters>1308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420_5</cp:lastModifiedBy>
  <cp:revision>33</cp:revision>
  <cp:lastPrinted>2024-01-05T11:17:00Z</cp:lastPrinted>
  <dcterms:created xsi:type="dcterms:W3CDTF">2023-09-14T12:44:00Z</dcterms:created>
  <dcterms:modified xsi:type="dcterms:W3CDTF">2024-01-22T15:21:00Z</dcterms:modified>
</cp:coreProperties>
</file>